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09" w:rsidRPr="005D0F09" w:rsidRDefault="00BD71F6" w:rsidP="005D0F09">
      <w:pPr>
        <w:spacing w:after="0" w:line="240" w:lineRule="auto"/>
      </w:pPr>
      <w:r>
        <w:rPr>
          <w:rStyle w:val="Uwydatnienie"/>
          <w:sz w:val="24"/>
          <w:szCs w:val="24"/>
        </w:rPr>
        <w:t xml:space="preserve">                                                                                                   </w:t>
      </w:r>
      <w:r w:rsidR="00C05333">
        <w:t xml:space="preserve"> </w:t>
      </w:r>
      <w:r w:rsidR="005D0F09" w:rsidRPr="005D0F09">
        <w:t>…………………………………………………………</w:t>
      </w:r>
    </w:p>
    <w:p w:rsidR="0036752C" w:rsidRDefault="005D0F09" w:rsidP="0036752C">
      <w:pPr>
        <w:spacing w:after="0" w:line="240" w:lineRule="auto"/>
      </w:pPr>
      <w:r w:rsidRPr="005D0F09">
        <w:tab/>
      </w:r>
      <w:r w:rsidRPr="005D0F09">
        <w:tab/>
      </w:r>
      <w:r w:rsidRPr="005D0F09">
        <w:tab/>
      </w:r>
      <w:r w:rsidRPr="005D0F09">
        <w:tab/>
      </w:r>
      <w:r w:rsidRPr="005D0F09">
        <w:tab/>
      </w:r>
      <w:r w:rsidRPr="005D0F09">
        <w:tab/>
      </w:r>
      <w:r w:rsidRPr="005D0F09">
        <w:tab/>
      </w:r>
      <w:r w:rsidRPr="005D0F09">
        <w:tab/>
      </w:r>
      <w:r w:rsidRPr="005D0F09">
        <w:tab/>
        <w:t xml:space="preserve">   </w:t>
      </w:r>
      <w:r w:rsidRPr="005D0F09">
        <w:rPr>
          <w:sz w:val="18"/>
        </w:rPr>
        <w:t>miejscowość, data</w:t>
      </w:r>
      <w:r w:rsidR="00E0701B">
        <w:t xml:space="preserve"> </w:t>
      </w:r>
      <w:r w:rsidR="0036752C">
        <w:t xml:space="preserve"> </w:t>
      </w:r>
    </w:p>
    <w:p w:rsidR="0036752C" w:rsidRDefault="0036752C" w:rsidP="0036752C">
      <w:pPr>
        <w:spacing w:after="0" w:line="240" w:lineRule="auto"/>
      </w:pPr>
    </w:p>
    <w:p w:rsidR="0036752C" w:rsidRDefault="0036752C" w:rsidP="0036752C">
      <w:pPr>
        <w:spacing w:after="0" w:line="240" w:lineRule="auto"/>
      </w:pPr>
    </w:p>
    <w:p w:rsidR="005D0F09" w:rsidRPr="00E0701B" w:rsidRDefault="0036752C" w:rsidP="0036752C">
      <w:pPr>
        <w:ind w:left="3540"/>
        <w:rPr>
          <w:b/>
        </w:rPr>
      </w:pPr>
      <w:r w:rsidRPr="00E0701B">
        <w:rPr>
          <w:b/>
        </w:rPr>
        <w:t xml:space="preserve">Centrum Kształcenia Zawodowego </w:t>
      </w:r>
      <w:r w:rsidR="005D0F09" w:rsidRPr="00E0701B">
        <w:rPr>
          <w:b/>
        </w:rPr>
        <w:t>i  Ustawicznego</w:t>
      </w:r>
      <w:r w:rsidRPr="00E0701B">
        <w:rPr>
          <w:b/>
        </w:rPr>
        <w:t xml:space="preserve">                                   ul. Budowlana 4, 05-300 Mińsk Mazowiecki</w:t>
      </w:r>
    </w:p>
    <w:p w:rsidR="0036752C" w:rsidRPr="005D0F09" w:rsidRDefault="0036752C" w:rsidP="0036752C">
      <w:r>
        <w:t xml:space="preserve">                                                                                                                                   </w:t>
      </w:r>
    </w:p>
    <w:p w:rsidR="005D0F09" w:rsidRPr="005D0F09" w:rsidRDefault="005D0F09" w:rsidP="005D0F09">
      <w:pPr>
        <w:spacing w:after="200" w:line="276" w:lineRule="auto"/>
        <w:rPr>
          <w:sz w:val="24"/>
        </w:rPr>
      </w:pPr>
    </w:p>
    <w:p w:rsidR="005D0F09" w:rsidRPr="005D0F09" w:rsidRDefault="005D0F09" w:rsidP="00E0701B">
      <w:pPr>
        <w:spacing w:after="200" w:line="276" w:lineRule="auto"/>
        <w:jc w:val="center"/>
        <w:rPr>
          <w:b/>
          <w:sz w:val="24"/>
        </w:rPr>
      </w:pPr>
      <w:r w:rsidRPr="005D0F09">
        <w:rPr>
          <w:b/>
          <w:sz w:val="24"/>
        </w:rPr>
        <w:t>FORMULARZ OFERTOWY</w:t>
      </w:r>
    </w:p>
    <w:p w:rsidR="009A6984" w:rsidRPr="00E0701B" w:rsidRDefault="005D0F09" w:rsidP="0036752C">
      <w:r w:rsidRPr="005D0F09">
        <w:t>Wykonawca (zleceniobiorca)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52C">
        <w:t>……………………………………………………</w:t>
      </w:r>
      <w:r w:rsidR="00875963">
        <w:t xml:space="preserve"> </w:t>
      </w:r>
      <w:r w:rsidRPr="00E0701B">
        <w:t xml:space="preserve">Po zapoznaniu się z materiałami ofertowymi składam swoją ofertę na odbiór odpadów komunalnych   od Centrum  Kształcenia Zawodowego i Ustawicznego w Mińsku Mazowieckim przy ulicy </w:t>
      </w:r>
      <w:r w:rsidR="00F735AE" w:rsidRPr="00E0701B">
        <w:t xml:space="preserve">                           </w:t>
      </w:r>
      <w:r w:rsidRPr="00E0701B">
        <w:t>Budowlanej 4.</w:t>
      </w:r>
      <w:r w:rsidR="00875963" w:rsidRPr="00E0701B">
        <w:t xml:space="preserve">                                                                                                                                                                          </w:t>
      </w:r>
      <w:r w:rsidR="009A6984" w:rsidRPr="00E0701B">
        <w:t>Oferujemy wykonanie wyżej wymienionego zamówienia w terminie 12 miesięcy liczonych</w:t>
      </w:r>
      <w:r w:rsidR="004A49EC" w:rsidRPr="00E0701B">
        <w:t xml:space="preserve"> </w:t>
      </w:r>
      <w:r w:rsidR="009A6984" w:rsidRPr="00E0701B">
        <w:t xml:space="preserve">od dnia </w:t>
      </w:r>
      <w:r w:rsidR="00F735AE" w:rsidRPr="00E0701B">
        <w:t xml:space="preserve">               </w:t>
      </w:r>
      <w:r w:rsidR="0036752C" w:rsidRPr="00E0701B">
        <w:t>1 lipca 2022</w:t>
      </w:r>
      <w:r w:rsidR="004A49EC" w:rsidRPr="00E0701B">
        <w:t>r. zgodnie z wymogami zapytania ofertowego, za niżej określoną cenę: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133"/>
        <w:gridCol w:w="989"/>
        <w:gridCol w:w="1701"/>
        <w:gridCol w:w="1275"/>
        <w:gridCol w:w="1276"/>
        <w:gridCol w:w="1559"/>
        <w:gridCol w:w="1418"/>
      </w:tblGrid>
      <w:tr w:rsidR="008D49AF" w:rsidRPr="009408FF" w:rsidTr="009A6984">
        <w:trPr>
          <w:trHeight w:val="645"/>
        </w:trPr>
        <w:tc>
          <w:tcPr>
            <w:tcW w:w="1133" w:type="dxa"/>
            <w:vMerge w:val="restart"/>
          </w:tcPr>
          <w:p w:rsidR="008D49AF" w:rsidRPr="008D49AF" w:rsidRDefault="008D49AF" w:rsidP="009E48E1">
            <w:pPr>
              <w:rPr>
                <w:rStyle w:val="Uwydatnienie"/>
                <w:b/>
                <w:i w:val="0"/>
                <w:sz w:val="20"/>
                <w:szCs w:val="20"/>
              </w:rPr>
            </w:pPr>
            <w:r w:rsidRPr="008D49AF">
              <w:rPr>
                <w:rStyle w:val="Uwydatnienie"/>
                <w:b/>
                <w:i w:val="0"/>
                <w:sz w:val="20"/>
                <w:szCs w:val="20"/>
              </w:rPr>
              <w:t>Pojemność l/m3</w:t>
            </w:r>
          </w:p>
        </w:tc>
        <w:tc>
          <w:tcPr>
            <w:tcW w:w="8218" w:type="dxa"/>
            <w:gridSpan w:val="6"/>
          </w:tcPr>
          <w:p w:rsidR="008D49AF" w:rsidRPr="008D49AF" w:rsidRDefault="00F735AE" w:rsidP="009E48E1">
            <w:pPr>
              <w:rPr>
                <w:rStyle w:val="Uwydatnienie"/>
                <w:b/>
                <w:i w:val="0"/>
                <w:sz w:val="20"/>
                <w:szCs w:val="20"/>
              </w:rPr>
            </w:pPr>
            <w:r>
              <w:rPr>
                <w:rStyle w:val="Uwydatnienie"/>
                <w:b/>
                <w:i w:val="0"/>
                <w:sz w:val="20"/>
                <w:szCs w:val="20"/>
              </w:rPr>
              <w:t>I</w:t>
            </w:r>
            <w:r w:rsidR="008D49AF" w:rsidRPr="008D49AF">
              <w:rPr>
                <w:rStyle w:val="Uwydatnienie"/>
                <w:b/>
                <w:i w:val="0"/>
                <w:sz w:val="20"/>
                <w:szCs w:val="20"/>
              </w:rPr>
              <w:t>lość pojemników planow</w:t>
            </w:r>
            <w:r w:rsidR="00D23680">
              <w:rPr>
                <w:rStyle w:val="Uwydatnienie"/>
                <w:b/>
                <w:i w:val="0"/>
                <w:sz w:val="20"/>
                <w:szCs w:val="20"/>
              </w:rPr>
              <w:t>anych do odbioru od 1 lipca 2022 do 30 czerwca 2023</w:t>
            </w:r>
          </w:p>
        </w:tc>
      </w:tr>
      <w:tr w:rsidR="008D49AF" w:rsidTr="0036752C">
        <w:trPr>
          <w:trHeight w:val="522"/>
        </w:trPr>
        <w:tc>
          <w:tcPr>
            <w:tcW w:w="1133" w:type="dxa"/>
            <w:vMerge/>
          </w:tcPr>
          <w:p w:rsidR="00FF47BD" w:rsidRPr="008D49AF" w:rsidRDefault="00FF47BD" w:rsidP="009E48E1">
            <w:pPr>
              <w:rPr>
                <w:rStyle w:val="Uwydatnienie"/>
                <w:i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FF47BD" w:rsidRPr="008D49AF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 xml:space="preserve">Odpady zmieszane              </w:t>
            </w:r>
          </w:p>
        </w:tc>
        <w:tc>
          <w:tcPr>
            <w:tcW w:w="1701" w:type="dxa"/>
          </w:tcPr>
          <w:p w:rsidR="00FF47BD" w:rsidRPr="008D49AF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>Jednostkowa cena netto</w:t>
            </w:r>
            <w:r w:rsidR="0036752C">
              <w:rPr>
                <w:rStyle w:val="Uwydatnienie"/>
                <w:i w:val="0"/>
                <w:sz w:val="18"/>
                <w:szCs w:val="18"/>
              </w:rPr>
              <w:t xml:space="preserve"> za  </w:t>
            </w:r>
            <w:r w:rsidRPr="008D49AF">
              <w:rPr>
                <w:rStyle w:val="Uwydatnienie"/>
                <w:i w:val="0"/>
                <w:sz w:val="18"/>
                <w:szCs w:val="18"/>
              </w:rPr>
              <w:t>pojemnik</w:t>
            </w:r>
          </w:p>
        </w:tc>
        <w:tc>
          <w:tcPr>
            <w:tcW w:w="1275" w:type="dxa"/>
          </w:tcPr>
          <w:p w:rsidR="00FF47BD" w:rsidRPr="008D49AF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>Wartość</w:t>
            </w:r>
            <w:r w:rsidR="008D49AF" w:rsidRPr="008D49AF">
              <w:rPr>
                <w:rStyle w:val="Uwydatnienie"/>
                <w:i w:val="0"/>
                <w:sz w:val="18"/>
                <w:szCs w:val="18"/>
              </w:rPr>
              <w:t xml:space="preserve"> netto</w:t>
            </w:r>
          </w:p>
        </w:tc>
        <w:tc>
          <w:tcPr>
            <w:tcW w:w="1276" w:type="dxa"/>
          </w:tcPr>
          <w:p w:rsidR="00FF47BD" w:rsidRPr="008D49AF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>Odpady segregowane</w:t>
            </w:r>
          </w:p>
          <w:p w:rsidR="00FF47BD" w:rsidRPr="008D49AF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F47BD" w:rsidRPr="0036752C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>Jednostkowa cena netto</w:t>
            </w:r>
            <w:r w:rsidR="0036752C">
              <w:rPr>
                <w:rStyle w:val="Uwydatnienie"/>
                <w:i w:val="0"/>
                <w:sz w:val="18"/>
                <w:szCs w:val="18"/>
              </w:rPr>
              <w:t xml:space="preserve"> za </w:t>
            </w:r>
            <w:r w:rsidRPr="008D49AF">
              <w:rPr>
                <w:rStyle w:val="Uwydatnienie"/>
                <w:i w:val="0"/>
                <w:sz w:val="18"/>
                <w:szCs w:val="18"/>
              </w:rPr>
              <w:t>pojemnik</w:t>
            </w:r>
          </w:p>
        </w:tc>
        <w:tc>
          <w:tcPr>
            <w:tcW w:w="1418" w:type="dxa"/>
          </w:tcPr>
          <w:p w:rsidR="00FF47BD" w:rsidRPr="008D49AF" w:rsidRDefault="008D49AF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8D49AF">
              <w:rPr>
                <w:rStyle w:val="Uwydatnienie"/>
                <w:i w:val="0"/>
                <w:sz w:val="18"/>
                <w:szCs w:val="18"/>
              </w:rPr>
              <w:t>Wartość netto</w:t>
            </w:r>
          </w:p>
        </w:tc>
      </w:tr>
      <w:tr w:rsidR="008D49AF" w:rsidTr="0036752C">
        <w:trPr>
          <w:trHeight w:val="240"/>
        </w:trPr>
        <w:tc>
          <w:tcPr>
            <w:tcW w:w="1133" w:type="dxa"/>
          </w:tcPr>
          <w:p w:rsidR="00FF47BD" w:rsidRPr="004A49EC" w:rsidRDefault="00FF47BD" w:rsidP="009E48E1">
            <w:pPr>
              <w:rPr>
                <w:rStyle w:val="Uwydatnienie"/>
                <w:b/>
                <w:i w:val="0"/>
                <w:sz w:val="18"/>
                <w:szCs w:val="18"/>
              </w:rPr>
            </w:pPr>
            <w:r w:rsidRPr="004A49EC">
              <w:rPr>
                <w:rStyle w:val="Uwydatnienie"/>
                <w:b/>
                <w:i w:val="0"/>
                <w:sz w:val="18"/>
                <w:szCs w:val="18"/>
              </w:rPr>
              <w:t>1100l</w:t>
            </w:r>
          </w:p>
        </w:tc>
        <w:tc>
          <w:tcPr>
            <w:tcW w:w="989" w:type="dxa"/>
          </w:tcPr>
          <w:p w:rsidR="00FF47BD" w:rsidRPr="004A49EC" w:rsidRDefault="008D49AF" w:rsidP="008D49AF">
            <w:pPr>
              <w:rPr>
                <w:rStyle w:val="Uwydatnienie"/>
                <w:i w:val="0"/>
                <w:sz w:val="18"/>
                <w:szCs w:val="18"/>
              </w:rPr>
            </w:pPr>
            <w:r w:rsidRPr="004A49EC">
              <w:rPr>
                <w:rStyle w:val="Uwydatnienie"/>
                <w:i w:val="0"/>
                <w:sz w:val="18"/>
                <w:szCs w:val="18"/>
              </w:rPr>
              <w:t>ok.</w:t>
            </w:r>
            <w:r w:rsidR="00DB7C83">
              <w:rPr>
                <w:rStyle w:val="Uwydatnienie"/>
                <w:i w:val="0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FF47BD" w:rsidRPr="004A49EC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1275" w:type="dxa"/>
          </w:tcPr>
          <w:p w:rsidR="00FF47BD" w:rsidRPr="004A49EC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47BD" w:rsidRPr="004A49EC" w:rsidRDefault="008D49AF" w:rsidP="009E48E1">
            <w:pPr>
              <w:rPr>
                <w:rStyle w:val="Uwydatnienie"/>
                <w:i w:val="0"/>
                <w:sz w:val="18"/>
                <w:szCs w:val="18"/>
              </w:rPr>
            </w:pPr>
            <w:r w:rsidRPr="004A49EC">
              <w:rPr>
                <w:rStyle w:val="Uwydatnienie"/>
                <w:i w:val="0"/>
                <w:sz w:val="18"/>
                <w:szCs w:val="18"/>
              </w:rPr>
              <w:t>ok.</w:t>
            </w:r>
            <w:r w:rsidR="00FF47BD" w:rsidRPr="004A49EC">
              <w:rPr>
                <w:rStyle w:val="Uwydatnienie"/>
                <w:i w:val="0"/>
                <w:sz w:val="18"/>
                <w:szCs w:val="18"/>
              </w:rPr>
              <w:t xml:space="preserve"> </w:t>
            </w:r>
            <w:r w:rsidR="00DB7C83">
              <w:rPr>
                <w:rStyle w:val="Uwydatnienie"/>
                <w:i w:val="0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F47BD" w:rsidRPr="004A49EC" w:rsidRDefault="00FF47BD" w:rsidP="009E48E1">
            <w:pPr>
              <w:rPr>
                <w:rStyle w:val="Uwydatnienie"/>
                <w:i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F47BD" w:rsidRPr="008D49AF" w:rsidRDefault="00FF47BD" w:rsidP="009E48E1">
            <w:pPr>
              <w:rPr>
                <w:rStyle w:val="Uwydatnienie"/>
                <w:i w:val="0"/>
                <w:sz w:val="24"/>
                <w:szCs w:val="24"/>
              </w:rPr>
            </w:pPr>
          </w:p>
        </w:tc>
      </w:tr>
      <w:tr w:rsidR="009A6984" w:rsidRPr="009A6984" w:rsidTr="004A49EC">
        <w:trPr>
          <w:trHeight w:val="366"/>
        </w:trPr>
        <w:tc>
          <w:tcPr>
            <w:tcW w:w="7933" w:type="dxa"/>
            <w:gridSpan w:val="6"/>
          </w:tcPr>
          <w:p w:rsidR="009A6984" w:rsidRPr="008D49AF" w:rsidRDefault="009A6984" w:rsidP="009A6984">
            <w:pPr>
              <w:jc w:val="center"/>
              <w:rPr>
                <w:rStyle w:val="Uwydatnienie"/>
                <w:i w:val="0"/>
                <w:sz w:val="24"/>
                <w:szCs w:val="24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Łączna wartość netto oferty</w:t>
            </w:r>
          </w:p>
        </w:tc>
        <w:tc>
          <w:tcPr>
            <w:tcW w:w="1418" w:type="dxa"/>
          </w:tcPr>
          <w:p w:rsidR="009A6984" w:rsidRPr="008D49AF" w:rsidRDefault="009A6984" w:rsidP="009E48E1">
            <w:pPr>
              <w:rPr>
                <w:rStyle w:val="Uwydatnienie"/>
                <w:i w:val="0"/>
                <w:sz w:val="24"/>
                <w:szCs w:val="24"/>
              </w:rPr>
            </w:pPr>
          </w:p>
        </w:tc>
      </w:tr>
      <w:tr w:rsidR="009A6984" w:rsidTr="004A49EC">
        <w:trPr>
          <w:trHeight w:val="272"/>
        </w:trPr>
        <w:tc>
          <w:tcPr>
            <w:tcW w:w="7933" w:type="dxa"/>
            <w:gridSpan w:val="6"/>
          </w:tcPr>
          <w:p w:rsidR="009A6984" w:rsidRPr="008D49AF" w:rsidRDefault="009A6984" w:rsidP="009A6984">
            <w:pPr>
              <w:jc w:val="center"/>
              <w:rPr>
                <w:rStyle w:val="Uwydatnienie"/>
                <w:i w:val="0"/>
                <w:sz w:val="24"/>
                <w:szCs w:val="24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VAT</w:t>
            </w:r>
          </w:p>
        </w:tc>
        <w:tc>
          <w:tcPr>
            <w:tcW w:w="1418" w:type="dxa"/>
          </w:tcPr>
          <w:p w:rsidR="009A6984" w:rsidRPr="008D49AF" w:rsidRDefault="009A6984" w:rsidP="009E48E1">
            <w:pPr>
              <w:rPr>
                <w:rStyle w:val="Uwydatnienie"/>
                <w:i w:val="0"/>
                <w:sz w:val="24"/>
                <w:szCs w:val="24"/>
              </w:rPr>
            </w:pPr>
          </w:p>
        </w:tc>
      </w:tr>
      <w:tr w:rsidR="009A6984" w:rsidTr="004A49EC">
        <w:trPr>
          <w:trHeight w:val="248"/>
        </w:trPr>
        <w:tc>
          <w:tcPr>
            <w:tcW w:w="7933" w:type="dxa"/>
            <w:gridSpan w:val="6"/>
          </w:tcPr>
          <w:p w:rsidR="009A6984" w:rsidRPr="008D49AF" w:rsidRDefault="009A6984" w:rsidP="009A6984">
            <w:pPr>
              <w:jc w:val="center"/>
              <w:rPr>
                <w:rStyle w:val="Uwydatnienie"/>
                <w:i w:val="0"/>
                <w:sz w:val="24"/>
                <w:szCs w:val="24"/>
              </w:rPr>
            </w:pPr>
            <w:r>
              <w:rPr>
                <w:rStyle w:val="Uwydatnienie"/>
                <w:i w:val="0"/>
                <w:sz w:val="18"/>
                <w:szCs w:val="18"/>
              </w:rPr>
              <w:t>Łączna wartość brutto oferty</w:t>
            </w:r>
          </w:p>
        </w:tc>
        <w:tc>
          <w:tcPr>
            <w:tcW w:w="1418" w:type="dxa"/>
          </w:tcPr>
          <w:p w:rsidR="009A6984" w:rsidRPr="008D49AF" w:rsidRDefault="009A6984" w:rsidP="009E48E1">
            <w:pPr>
              <w:rPr>
                <w:rStyle w:val="Uwydatnienie"/>
                <w:i w:val="0"/>
                <w:sz w:val="24"/>
                <w:szCs w:val="24"/>
              </w:rPr>
            </w:pPr>
          </w:p>
        </w:tc>
      </w:tr>
    </w:tbl>
    <w:p w:rsidR="00FF47BD" w:rsidRPr="005D0F09" w:rsidRDefault="00F735AE" w:rsidP="0036752C">
      <w:r>
        <w:t>Informujemy, ż</w:t>
      </w:r>
      <w:r w:rsidR="004A49EC">
        <w:t>e ceny za odbiór odpadów o niżej określonej pojemności na dzień złożenia oferty wynoszą: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1622"/>
        <w:gridCol w:w="2347"/>
        <w:gridCol w:w="2693"/>
      </w:tblGrid>
      <w:tr w:rsidR="00F735AE" w:rsidRPr="009408FF" w:rsidTr="0064347C">
        <w:trPr>
          <w:trHeight w:val="645"/>
        </w:trPr>
        <w:tc>
          <w:tcPr>
            <w:tcW w:w="1622" w:type="dxa"/>
            <w:vMerge w:val="restart"/>
          </w:tcPr>
          <w:p w:rsidR="00F735AE" w:rsidRPr="009408FF" w:rsidRDefault="00F735AE" w:rsidP="009E48E1">
            <w:pPr>
              <w:rPr>
                <w:rStyle w:val="Uwydatnienie"/>
                <w:b/>
                <w:sz w:val="20"/>
                <w:szCs w:val="20"/>
              </w:rPr>
            </w:pPr>
            <w:r w:rsidRPr="009408FF">
              <w:rPr>
                <w:rStyle w:val="Uwydatnienie"/>
                <w:b/>
                <w:sz w:val="20"/>
                <w:szCs w:val="20"/>
              </w:rPr>
              <w:t>Pojemność l/m3</w:t>
            </w:r>
          </w:p>
        </w:tc>
        <w:tc>
          <w:tcPr>
            <w:tcW w:w="2347" w:type="dxa"/>
          </w:tcPr>
          <w:p w:rsidR="00F735AE" w:rsidRPr="009408FF" w:rsidRDefault="00F735AE" w:rsidP="009E48E1">
            <w:pPr>
              <w:rPr>
                <w:rStyle w:val="Uwydatnienie"/>
                <w:b/>
                <w:sz w:val="20"/>
                <w:szCs w:val="20"/>
              </w:rPr>
            </w:pPr>
            <w:r>
              <w:rPr>
                <w:rStyle w:val="Uwydatnienie"/>
                <w:b/>
                <w:sz w:val="20"/>
                <w:szCs w:val="20"/>
              </w:rPr>
              <w:t>Odpady zmieszane</w:t>
            </w:r>
          </w:p>
        </w:tc>
        <w:tc>
          <w:tcPr>
            <w:tcW w:w="2693" w:type="dxa"/>
          </w:tcPr>
          <w:p w:rsidR="00F735AE" w:rsidRPr="009408FF" w:rsidRDefault="00F735AE" w:rsidP="009E48E1">
            <w:pPr>
              <w:rPr>
                <w:rStyle w:val="Uwydatnienie"/>
                <w:b/>
                <w:sz w:val="20"/>
                <w:szCs w:val="20"/>
              </w:rPr>
            </w:pPr>
            <w:r>
              <w:rPr>
                <w:rStyle w:val="Uwydatnienie"/>
                <w:b/>
                <w:sz w:val="20"/>
                <w:szCs w:val="20"/>
              </w:rPr>
              <w:t>Odpady segregowane</w:t>
            </w:r>
          </w:p>
        </w:tc>
      </w:tr>
      <w:tr w:rsidR="00F735AE" w:rsidTr="0064347C">
        <w:trPr>
          <w:trHeight w:val="463"/>
        </w:trPr>
        <w:tc>
          <w:tcPr>
            <w:tcW w:w="1622" w:type="dxa"/>
            <w:vMerge/>
          </w:tcPr>
          <w:p w:rsidR="00F735AE" w:rsidRDefault="00F735AE" w:rsidP="009E48E1">
            <w:pPr>
              <w:rPr>
                <w:rStyle w:val="Uwydatnienie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735AE" w:rsidRPr="003D5E9D" w:rsidRDefault="0036752C" w:rsidP="00E0701B">
            <w:pPr>
              <w:jc w:val="center"/>
              <w:rPr>
                <w:rStyle w:val="Uwydatnienie"/>
                <w:b/>
                <w:sz w:val="18"/>
                <w:szCs w:val="18"/>
              </w:rPr>
            </w:pPr>
            <w:r>
              <w:rPr>
                <w:rStyle w:val="Uwydatnienie"/>
                <w:b/>
                <w:sz w:val="18"/>
                <w:szCs w:val="18"/>
              </w:rPr>
              <w:t>Cena netto za 1 pojemnik</w:t>
            </w:r>
          </w:p>
        </w:tc>
      </w:tr>
      <w:tr w:rsidR="00F735AE" w:rsidTr="0064347C">
        <w:trPr>
          <w:trHeight w:val="382"/>
        </w:trPr>
        <w:tc>
          <w:tcPr>
            <w:tcW w:w="1622" w:type="dxa"/>
          </w:tcPr>
          <w:p w:rsidR="00F735AE" w:rsidRDefault="00F735AE" w:rsidP="009E48E1">
            <w:pPr>
              <w:rPr>
                <w:rStyle w:val="Uwydatnienie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1100l</w:t>
            </w:r>
          </w:p>
        </w:tc>
        <w:tc>
          <w:tcPr>
            <w:tcW w:w="2347" w:type="dxa"/>
          </w:tcPr>
          <w:p w:rsidR="00F735AE" w:rsidRDefault="00F735AE" w:rsidP="009E48E1">
            <w:pPr>
              <w:rPr>
                <w:rStyle w:val="Uwydatnienie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35AE" w:rsidRDefault="00F735AE" w:rsidP="009E48E1">
            <w:pPr>
              <w:rPr>
                <w:rStyle w:val="Uwydatnienie"/>
                <w:sz w:val="24"/>
                <w:szCs w:val="24"/>
              </w:rPr>
            </w:pPr>
          </w:p>
        </w:tc>
      </w:tr>
    </w:tbl>
    <w:p w:rsidR="004A33F8" w:rsidRDefault="003D5E9D" w:rsidP="005D0F09">
      <w:pPr>
        <w:spacing w:after="200" w:line="276" w:lineRule="auto"/>
      </w:pPr>
      <w:r>
        <w:t xml:space="preserve">Oświadczamy, </w:t>
      </w:r>
      <w:r w:rsidR="004A33F8">
        <w:t>że :                                                                                                                                                                1. zapoznaliśmy się z Zapytaniem ofertowym i jego załącznikami i nie wnosimy zastrzeżeń    2.wykonamy zamówienie w terminie określonym w niniejszym Zapytaniu ofertowym</w:t>
      </w:r>
    </w:p>
    <w:p w:rsidR="004A33F8" w:rsidRDefault="004A33F8" w:rsidP="005D0F09">
      <w:pPr>
        <w:spacing w:after="200" w:line="276" w:lineRule="auto"/>
      </w:pPr>
    </w:p>
    <w:p w:rsidR="00E0701B" w:rsidRDefault="00E0701B" w:rsidP="0036752C">
      <w:pPr>
        <w:spacing w:after="200" w:line="276" w:lineRule="auto"/>
      </w:pPr>
    </w:p>
    <w:p w:rsidR="0036752C" w:rsidRDefault="0036752C" w:rsidP="0036752C">
      <w:pPr>
        <w:spacing w:after="200" w:line="276" w:lineRule="auto"/>
      </w:pPr>
      <w:r>
        <w:t xml:space="preserve">…………………………………………..                                        </w:t>
      </w:r>
      <w:r w:rsidR="00E0701B">
        <w:t xml:space="preserve">    </w:t>
      </w:r>
      <w:r>
        <w:t>…………………………………………………</w:t>
      </w:r>
    </w:p>
    <w:p w:rsidR="00BD71F6" w:rsidRPr="00E56722" w:rsidRDefault="0036752C" w:rsidP="00E56722">
      <w:pPr>
        <w:spacing w:after="200" w:line="276" w:lineRule="auto"/>
        <w:rPr>
          <w:rStyle w:val="Uwydatnienie"/>
          <w:i w:val="0"/>
          <w:iCs w:val="0"/>
        </w:rPr>
      </w:pPr>
      <w:r w:rsidRPr="003C0728">
        <w:rPr>
          <w:sz w:val="18"/>
          <w:szCs w:val="18"/>
        </w:rPr>
        <w:t>/pieczęć Wykonawcy</w:t>
      </w:r>
      <w:r>
        <w:t>/                                                   /</w:t>
      </w:r>
      <w:r w:rsidRPr="003C0728">
        <w:rPr>
          <w:sz w:val="18"/>
          <w:szCs w:val="18"/>
        </w:rPr>
        <w:t>pieczęć imienna i podpis upoważnionego</w:t>
      </w:r>
      <w:r>
        <w:t xml:space="preserve"> </w:t>
      </w:r>
      <w:r w:rsidRPr="003C0728">
        <w:rPr>
          <w:sz w:val="18"/>
          <w:szCs w:val="18"/>
        </w:rPr>
        <w:t xml:space="preserve"> wykonawcy</w:t>
      </w:r>
      <w:r>
        <w:rPr>
          <w:sz w:val="18"/>
          <w:szCs w:val="18"/>
        </w:rPr>
        <w:t>/</w:t>
      </w:r>
      <w:r w:rsidR="00C907EA">
        <w:rPr>
          <w:rStyle w:val="Uwydatnienie"/>
          <w:sz w:val="24"/>
          <w:szCs w:val="24"/>
        </w:rPr>
        <w:t xml:space="preserve">                                 </w:t>
      </w:r>
    </w:p>
    <w:sectPr w:rsidR="00BD71F6" w:rsidRPr="00E5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25" w:rsidRDefault="00CB2225" w:rsidP="00F63FEA">
      <w:pPr>
        <w:spacing w:after="0" w:line="240" w:lineRule="auto"/>
      </w:pPr>
      <w:r>
        <w:separator/>
      </w:r>
    </w:p>
  </w:endnote>
  <w:endnote w:type="continuationSeparator" w:id="0">
    <w:p w:rsidR="00CB2225" w:rsidRDefault="00CB2225" w:rsidP="00F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25" w:rsidRDefault="00CB2225" w:rsidP="00F63FEA">
      <w:pPr>
        <w:spacing w:after="0" w:line="240" w:lineRule="auto"/>
      </w:pPr>
      <w:r>
        <w:separator/>
      </w:r>
    </w:p>
  </w:footnote>
  <w:footnote w:type="continuationSeparator" w:id="0">
    <w:p w:rsidR="00CB2225" w:rsidRDefault="00CB2225" w:rsidP="00F6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1A67"/>
    <w:multiLevelType w:val="hybridMultilevel"/>
    <w:tmpl w:val="B240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AC"/>
    <w:rsid w:val="00016711"/>
    <w:rsid w:val="00057FEC"/>
    <w:rsid w:val="00097D83"/>
    <w:rsid w:val="000A4F8A"/>
    <w:rsid w:val="000A6BFB"/>
    <w:rsid w:val="000B0022"/>
    <w:rsid w:val="000E36B9"/>
    <w:rsid w:val="000F0938"/>
    <w:rsid w:val="000F74B5"/>
    <w:rsid w:val="00115B23"/>
    <w:rsid w:val="0012633E"/>
    <w:rsid w:val="00196FFB"/>
    <w:rsid w:val="001B6F1D"/>
    <w:rsid w:val="001C5365"/>
    <w:rsid w:val="00203A87"/>
    <w:rsid w:val="00272D6E"/>
    <w:rsid w:val="002C0452"/>
    <w:rsid w:val="002E1D79"/>
    <w:rsid w:val="00353F46"/>
    <w:rsid w:val="0036752C"/>
    <w:rsid w:val="003C057F"/>
    <w:rsid w:val="003C0728"/>
    <w:rsid w:val="003D5E9D"/>
    <w:rsid w:val="003E1DE6"/>
    <w:rsid w:val="004336B6"/>
    <w:rsid w:val="00453198"/>
    <w:rsid w:val="00473406"/>
    <w:rsid w:val="00493A91"/>
    <w:rsid w:val="004A0A38"/>
    <w:rsid w:val="004A33F8"/>
    <w:rsid w:val="004A49EC"/>
    <w:rsid w:val="004F05A6"/>
    <w:rsid w:val="00505C4E"/>
    <w:rsid w:val="0055046F"/>
    <w:rsid w:val="00550544"/>
    <w:rsid w:val="005557DC"/>
    <w:rsid w:val="005A56B6"/>
    <w:rsid w:val="005D0F09"/>
    <w:rsid w:val="00600181"/>
    <w:rsid w:val="0064347C"/>
    <w:rsid w:val="006701FB"/>
    <w:rsid w:val="00692F2B"/>
    <w:rsid w:val="00694030"/>
    <w:rsid w:val="006D2456"/>
    <w:rsid w:val="006D739D"/>
    <w:rsid w:val="0071390D"/>
    <w:rsid w:val="0072451C"/>
    <w:rsid w:val="007628C7"/>
    <w:rsid w:val="00792425"/>
    <w:rsid w:val="007E129E"/>
    <w:rsid w:val="007E304D"/>
    <w:rsid w:val="007E5763"/>
    <w:rsid w:val="007F5517"/>
    <w:rsid w:val="00851410"/>
    <w:rsid w:val="0087542E"/>
    <w:rsid w:val="00875901"/>
    <w:rsid w:val="00875963"/>
    <w:rsid w:val="00877B13"/>
    <w:rsid w:val="00880814"/>
    <w:rsid w:val="00892E4A"/>
    <w:rsid w:val="008B31A8"/>
    <w:rsid w:val="008D49AF"/>
    <w:rsid w:val="008E55B1"/>
    <w:rsid w:val="008F2227"/>
    <w:rsid w:val="00912C95"/>
    <w:rsid w:val="00922DE3"/>
    <w:rsid w:val="009254C5"/>
    <w:rsid w:val="009408FF"/>
    <w:rsid w:val="009637BC"/>
    <w:rsid w:val="00971F7B"/>
    <w:rsid w:val="0097538E"/>
    <w:rsid w:val="0099363E"/>
    <w:rsid w:val="009A3585"/>
    <w:rsid w:val="009A6984"/>
    <w:rsid w:val="009E3F7A"/>
    <w:rsid w:val="00A24284"/>
    <w:rsid w:val="00A26EC4"/>
    <w:rsid w:val="00A27D22"/>
    <w:rsid w:val="00AE02FF"/>
    <w:rsid w:val="00B72C62"/>
    <w:rsid w:val="00B91DB1"/>
    <w:rsid w:val="00BD71F6"/>
    <w:rsid w:val="00BE2B27"/>
    <w:rsid w:val="00C05333"/>
    <w:rsid w:val="00C05B3A"/>
    <w:rsid w:val="00C14DF8"/>
    <w:rsid w:val="00C32304"/>
    <w:rsid w:val="00C378CA"/>
    <w:rsid w:val="00C5589E"/>
    <w:rsid w:val="00C907EA"/>
    <w:rsid w:val="00CB2225"/>
    <w:rsid w:val="00CC2CE6"/>
    <w:rsid w:val="00CF5931"/>
    <w:rsid w:val="00D23680"/>
    <w:rsid w:val="00D74D4A"/>
    <w:rsid w:val="00D8387C"/>
    <w:rsid w:val="00DA4932"/>
    <w:rsid w:val="00DB557C"/>
    <w:rsid w:val="00DB7C83"/>
    <w:rsid w:val="00DC5AAC"/>
    <w:rsid w:val="00DC5DAC"/>
    <w:rsid w:val="00DE03F6"/>
    <w:rsid w:val="00DE75CD"/>
    <w:rsid w:val="00DF1EA1"/>
    <w:rsid w:val="00E0701B"/>
    <w:rsid w:val="00E56722"/>
    <w:rsid w:val="00E6749B"/>
    <w:rsid w:val="00E84E9A"/>
    <w:rsid w:val="00EA2CDD"/>
    <w:rsid w:val="00EC6715"/>
    <w:rsid w:val="00EE5F3E"/>
    <w:rsid w:val="00EF261C"/>
    <w:rsid w:val="00F34221"/>
    <w:rsid w:val="00F63DBD"/>
    <w:rsid w:val="00F63FEA"/>
    <w:rsid w:val="00F735AE"/>
    <w:rsid w:val="00F933ED"/>
    <w:rsid w:val="00FB304B"/>
    <w:rsid w:val="00FE42C7"/>
    <w:rsid w:val="00FF47BD"/>
    <w:rsid w:val="00FF564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D9A7"/>
  <w15:chartTrackingRefBased/>
  <w15:docId w15:val="{F42859D6-60D8-4A9E-A337-CA634BD3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E1D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6701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F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F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F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3FEA"/>
    <w:rPr>
      <w:vertAlign w:val="superscript"/>
    </w:rPr>
  </w:style>
  <w:style w:type="paragraph" w:styleId="Bezodstpw">
    <w:name w:val="No Spacing"/>
    <w:uiPriority w:val="1"/>
    <w:qFormat/>
    <w:rsid w:val="00F3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7860-0735-4B77-B743-FB262462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3</cp:revision>
  <cp:lastPrinted>2022-05-25T09:45:00Z</cp:lastPrinted>
  <dcterms:created xsi:type="dcterms:W3CDTF">2022-05-25T13:04:00Z</dcterms:created>
  <dcterms:modified xsi:type="dcterms:W3CDTF">2022-06-10T11:37:00Z</dcterms:modified>
</cp:coreProperties>
</file>